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Нижегородской области от 01.04.2019 N 280-р</w:t>
              <w:br/>
              <w:t xml:space="preserve">(ред. от 22.01.2024)</w:t>
              <w:br/>
              <w:t xml:space="preserve">"Об утверждении состава правления некоммерческой организации "Фонд капитального ремонта многоквартирных домов, расположенных на территории Нижегородской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 апреля 2019 г. N 280-р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СОСТАВА ПРАВЛЕНИЯ НЕКОММЕРЧЕСКОЙ ОРГАНИЗАЦИИ</w:t>
      </w:r>
    </w:p>
    <w:p>
      <w:pPr>
        <w:pStyle w:val="2"/>
        <w:jc w:val="center"/>
      </w:pPr>
      <w:r>
        <w:rPr>
          <w:sz w:val="24"/>
        </w:rPr>
        <w:t xml:space="preserve">"ФОНД КАПИТАЛЬНОГО РЕМОНТА МНОГОКВАРТИРНЫХ ДОМОВ,</w:t>
      </w:r>
    </w:p>
    <w:p>
      <w:pPr>
        <w:pStyle w:val="2"/>
        <w:jc w:val="center"/>
      </w:pPr>
      <w:r>
        <w:rPr>
          <w:sz w:val="24"/>
        </w:rPr>
        <w:t xml:space="preserve">РАСПОЛОЖЕННЫХ НА ТЕРРИТОРИИ НИЖЕГОРОДСКОЙ ОБЛАСТИ"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распоряжений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29.10.2019 </w:t>
            </w:r>
            <w:hyperlink w:history="0" r:id="rId7" w:tooltip="Распоряжение Правительства Нижегородской области от 29.10.2019 N 1140-р &quot;О внесении изменений в распоряжение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1140-р</w:t>
              </w:r>
            </w:hyperlink>
            <w:r>
              <w:rPr>
                <w:sz w:val="24"/>
                <w:color w:val="392c69"/>
              </w:rPr>
              <w:t xml:space="preserve">, от 10.03.2020 </w:t>
            </w:r>
            <w:hyperlink w:history="0" r:id="rId8" w:tooltip="Распоряжение Правительства Нижегородской области от 10.03.2020 N 197-р &quot;О внесении изменения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197-р</w:t>
              </w:r>
            </w:hyperlink>
            <w:r>
              <w:rPr>
                <w:sz w:val="24"/>
                <w:color w:val="392c69"/>
              </w:rPr>
              <w:t xml:space="preserve">, от 24.03.2021 </w:t>
            </w:r>
            <w:hyperlink w:history="0" r:id="rId9" w:tooltip="Распоряжение Правительства Нижегородской области от 24.03.2021 N 252-р &quot;О внесении изменения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252-р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28.03.2023 </w:t>
            </w:r>
            <w:hyperlink w:history="0" r:id="rId10" w:tooltip="Распоряжение Правительства Нижегородской области от 28.03.2023 N 320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320-р</w:t>
              </w:r>
            </w:hyperlink>
            <w:r>
              <w:rPr>
                <w:sz w:val="24"/>
                <w:color w:val="392c69"/>
              </w:rPr>
              <w:t xml:space="preserve">, от 17.07.2023 </w:t>
            </w:r>
            <w:hyperlink w:history="0" r:id="rId11" w:tooltip="Распоряжение Правительства Нижегородской области от 17.07.2023 N 791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791-р</w:t>
              </w:r>
            </w:hyperlink>
            <w:r>
              <w:rPr>
                <w:sz w:val="24"/>
                <w:color w:val="392c69"/>
              </w:rPr>
              <w:t xml:space="preserve">, от 13.11.2023 </w:t>
            </w:r>
            <w:hyperlink w:history="0" r:id="rId12" w:tooltip="Распоряжение Правительства Нижегородской области от 13.11.2023 N 1239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1239-р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22.01.2024 </w:t>
            </w:r>
            <w:hyperlink w:history="0" r:id="rId13" w:tooltip="Распоряжение Правительства Нижегородской области от 22.01.2024 N 29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29-р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4" w:tooltip="Закон Нижегородской области от 28.11.2013 N 159-З (ред. от 07.02.2019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5" w:tooltip="СОСТАВ">
        <w:r>
          <w:rPr>
            <w:sz w:val="24"/>
            <w:color w:val="0000ff"/>
          </w:rPr>
          <w:t xml:space="preserve">состав</w:t>
        </w:r>
      </w:hyperlink>
      <w:r>
        <w:rPr>
          <w:sz w:val="24"/>
        </w:rPr>
        <w:t xml:space="preserve"> правления некоммерческой организации "Фонд капитального ремонта многоквартирных домов, расположенных на территории Нижегородской области".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Определить срок полномочий правления некоммерческой организации "Фонд капитального ремонта многоквартирных домов, расположенных на территории Нижегородской области" - пять лет.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5" w:tooltip="Распоряжение Правительства Нижегородской области от 29.10.2019 N 1140-р &quot;О внесении изменений в распоряжение Правительства Нижегородской области от 1 апреля 2019 г. N 280-р&quot; {КонсультантПлюс}">
        <w:r>
          <w:rPr>
            <w:sz w:val="24"/>
            <w:color w:val="0000ff"/>
          </w:rPr>
          <w:t xml:space="preserve">распоряжения</w:t>
        </w:r>
      </w:hyperlink>
      <w:r>
        <w:rPr>
          <w:sz w:val="24"/>
        </w:rPr>
        <w:t xml:space="preserve"> Правительства Нижегородской области от 29.10.2019 N 1140-р)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</w:t>
      </w:r>
      <w:hyperlink w:history="0" r:id="rId16" w:tooltip="Распоряжение Правительства Нижегородской области от 30.03.2018 N 304-р (ред. от 13.08.2018) &quot;Об утверждении состава правления некоммерческой организации &quot;Фонд капитального ремонта многоквартирных домов, расположенных на территории Нижегород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распоряжение</w:t>
        </w:r>
      </w:hyperlink>
      <w:r>
        <w:rPr>
          <w:sz w:val="24"/>
        </w:rPr>
        <w:t xml:space="preserve"> Правительства Нижегородской области от 30 марта 2018 г. N 304-р "Об утверждении состава правления некоммерческой организации "Фонд капитального ремонта многоквартирных домов, расположенных на территории Нижегородской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</w:t>
      </w:r>
      <w:hyperlink w:history="0" r:id="rId17" w:tooltip="Распоряжение Правительства Нижегородской области от 13.08.2018 N 862-р &quot;О внесении изменения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30 марта 2018 года N 304-р&quot; ------------ Утратил силу или отменен {КонсультантПлюс}">
        <w:r>
          <w:rPr>
            <w:sz w:val="24"/>
            <w:color w:val="0000ff"/>
          </w:rPr>
          <w:t xml:space="preserve">распоряжение</w:t>
        </w:r>
      </w:hyperlink>
      <w:r>
        <w:rPr>
          <w:sz w:val="24"/>
        </w:rPr>
        <w:t xml:space="preserve"> Правительства Нижегородской области от 13 августа 2018 г. N 862-р "О внесении изменения в состав правления некоммерческой организации "Фонд капитального ремонта многоквартирных домов, расположенных на территории Нижегородской области", утвержденный распоряжением Правительства Нижегородской области от 30 марта 2018 года N 304-р".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Губернатор</w:t>
      </w:r>
    </w:p>
    <w:p>
      <w:pPr>
        <w:pStyle w:val="0"/>
        <w:jc w:val="right"/>
      </w:pPr>
      <w:r>
        <w:rPr>
          <w:sz w:val="24"/>
        </w:rPr>
        <w:t xml:space="preserve">Г.С.НИКИТИН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 апреля 2019 г. N 280-р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СОСТАВ</w:t>
      </w:r>
    </w:p>
    <w:p>
      <w:pPr>
        <w:pStyle w:val="2"/>
        <w:jc w:val="center"/>
      </w:pPr>
      <w:r>
        <w:rPr>
          <w:sz w:val="24"/>
        </w:rPr>
        <w:t xml:space="preserve">ПРАВЛЕНИЯ НЕКОММЕРЧЕСКОЙ ОРГАНИЗАЦИИ</w:t>
      </w:r>
    </w:p>
    <w:p>
      <w:pPr>
        <w:pStyle w:val="2"/>
        <w:jc w:val="center"/>
      </w:pPr>
      <w:r>
        <w:rPr>
          <w:sz w:val="24"/>
        </w:rPr>
        <w:t xml:space="preserve">"ФОНД КАПИТАЛЬНОГО РЕМОНТА МНОГОКВАРТИРНЫХ ДОМОВ,</w:t>
      </w:r>
    </w:p>
    <w:p>
      <w:pPr>
        <w:pStyle w:val="2"/>
        <w:jc w:val="center"/>
      </w:pPr>
      <w:r>
        <w:rPr>
          <w:sz w:val="24"/>
        </w:rPr>
        <w:t xml:space="preserve">РАСПОЛОЖЕННЫХ НА ТЕРРИТОРИИ НИЖЕГОРОДСКОЙ ОБЛАСТИ"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распоряжений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24.03.2021 </w:t>
            </w:r>
            <w:hyperlink w:history="0" r:id="rId18" w:tooltip="Распоряжение Правительства Нижегородской области от 24.03.2021 N 252-р &quot;О внесении изменения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252-р</w:t>
              </w:r>
            </w:hyperlink>
            <w:r>
              <w:rPr>
                <w:sz w:val="24"/>
                <w:color w:val="392c69"/>
              </w:rPr>
              <w:t xml:space="preserve">, от 28.03.2023 </w:t>
            </w:r>
            <w:hyperlink w:history="0" r:id="rId19" w:tooltip="Распоряжение Правительства Нижегородской области от 28.03.2023 N 320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320-р</w:t>
              </w:r>
            </w:hyperlink>
            <w:r>
              <w:rPr>
                <w:sz w:val="24"/>
                <w:color w:val="392c69"/>
              </w:rPr>
              <w:t xml:space="preserve">, от 17.07.2023 </w:t>
            </w:r>
            <w:hyperlink w:history="0" r:id="rId20" w:tooltip="Распоряжение Правительства Нижегородской области от 17.07.2023 N 791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791-р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13.11.2023 </w:t>
            </w:r>
            <w:hyperlink w:history="0" r:id="rId21" w:tooltip="Распоряжение Правительства Нижегородской области от 13.11.2023 N 1239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1239-р</w:t>
              </w:r>
            </w:hyperlink>
            <w:r>
              <w:rPr>
                <w:sz w:val="24"/>
                <w:color w:val="392c69"/>
              </w:rPr>
              <w:t xml:space="preserve">, от 22.01.2024 </w:t>
            </w:r>
            <w:hyperlink w:history="0" r:id="rId22" w:tooltip="Распоряжение Правительства Нижегородской области от 22.01.2024 N 29-р &quot;О внесении изменений в состав правления некоммерческой организации &quot;Фонд капитального ремонта многоквартирных домов, расположенных на территории Нижегородской области&quot;, утвержденный распоряжением Правительства Нижегородской области от 1 апреля 2019 г. N 280-р&quot; {КонсультантПлюс}">
              <w:r>
                <w:rPr>
                  <w:sz w:val="24"/>
                  <w:color w:val="0000ff"/>
                </w:rPr>
                <w:t xml:space="preserve">N 29-р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18"/>
        <w:gridCol w:w="340"/>
        <w:gridCol w:w="5613"/>
      </w:tblGrid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Гнатюк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Дмитрий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генеральный директор некоммерческой организации "Фонд капитального ремонта многоквартирных домов, расположенных на территории Нижегородской области", председатель правления (по согласованию)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Члены правления: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Абызова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Наталья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главный бухгалтер некоммерческой организации "Фонд капитального ремонта многоквартирных домов, расположенных на территории Нижегородской области" (по согласованию)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Гусев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Александр Вадимович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начальник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Еремеев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Дмитрий Константинович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начальник управления анализа и планирования отраслей социальной сферы и государственного аппарата министерства финансов Нижегородской области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Куренков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Михаил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заместитель министра энергетики и жилищно-коммунального хозяйства Нижегородской области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Липатов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Валерий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заместитель генерального директора некоммерческой организации "Фонд капитального ремонта многоквартирных домов, расположенных на территории Нижегородской области" по общим вопросам (по согласованию)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Лукьянова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Ирина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заместитель генерального директора некоммерческой организации "Фонд капитального ремонта многоквартирных домов, расположенных на территории Нижегородской области" по финансам и экономическому развитию (по согласованию)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Нижегородской области от 01.04.2019 N 280-р</w:t>
            <w:br/>
            <w:t>(ред. от 22.01.2024)</w:t>
            <w:br/>
            <w:t>"Об утверждении состава прав...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04660&amp;date=19.03.2025&amp;dst=100004&amp;field=134" TargetMode = "External"/>
	<Relationship Id="rId8" Type="http://schemas.openxmlformats.org/officeDocument/2006/relationships/hyperlink" Target="https://login.consultant.ru/link/?req=doc&amp;base=RLAW187&amp;n=212469&amp;date=19.03.2025&amp;dst=100004&amp;field=134" TargetMode = "External"/>
	<Relationship Id="rId9" Type="http://schemas.openxmlformats.org/officeDocument/2006/relationships/hyperlink" Target="https://login.consultant.ru/link/?req=doc&amp;base=RLAW187&amp;n=233425&amp;date=19.03.2025&amp;dst=100004&amp;field=134" TargetMode = "External"/>
	<Relationship Id="rId10" Type="http://schemas.openxmlformats.org/officeDocument/2006/relationships/hyperlink" Target="https://login.consultant.ru/link/?req=doc&amp;base=RLAW187&amp;n=270642&amp;date=19.03.2025&amp;dst=100004&amp;field=134" TargetMode = "External"/>
	<Relationship Id="rId11" Type="http://schemas.openxmlformats.org/officeDocument/2006/relationships/hyperlink" Target="https://login.consultant.ru/link/?req=doc&amp;base=RLAW187&amp;n=276374&amp;date=19.03.2025&amp;dst=100004&amp;field=134" TargetMode = "External"/>
	<Relationship Id="rId12" Type="http://schemas.openxmlformats.org/officeDocument/2006/relationships/hyperlink" Target="https://login.consultant.ru/link/?req=doc&amp;base=RLAW187&amp;n=283980&amp;date=19.03.2025&amp;dst=100004&amp;field=134" TargetMode = "External"/>
	<Relationship Id="rId13" Type="http://schemas.openxmlformats.org/officeDocument/2006/relationships/hyperlink" Target="https://login.consultant.ru/link/?req=doc&amp;base=RLAW187&amp;n=288202&amp;date=19.03.2025&amp;dst=100004&amp;field=134" TargetMode = "External"/>
	<Relationship Id="rId14" Type="http://schemas.openxmlformats.org/officeDocument/2006/relationships/hyperlink" Target="https://login.consultant.ru/link/?req=doc&amp;base=RLAW187&amp;n=190382&amp;date=19.03.2025" TargetMode = "External"/>
	<Relationship Id="rId15" Type="http://schemas.openxmlformats.org/officeDocument/2006/relationships/hyperlink" Target="https://login.consultant.ru/link/?req=doc&amp;base=RLAW187&amp;n=204660&amp;date=19.03.2025&amp;dst=100005&amp;field=134" TargetMode = "External"/>
	<Relationship Id="rId16" Type="http://schemas.openxmlformats.org/officeDocument/2006/relationships/hyperlink" Target="https://login.consultant.ru/link/?req=doc&amp;base=RLAW187&amp;n=181351&amp;date=19.03.2025" TargetMode = "External"/>
	<Relationship Id="rId17" Type="http://schemas.openxmlformats.org/officeDocument/2006/relationships/hyperlink" Target="https://login.consultant.ru/link/?req=doc&amp;base=RLAW187&amp;n=180996&amp;date=19.03.2025" TargetMode = "External"/>
	<Relationship Id="rId18" Type="http://schemas.openxmlformats.org/officeDocument/2006/relationships/hyperlink" Target="https://login.consultant.ru/link/?req=doc&amp;base=RLAW187&amp;n=233425&amp;date=19.03.2025&amp;dst=100004&amp;field=134" TargetMode = "External"/>
	<Relationship Id="rId19" Type="http://schemas.openxmlformats.org/officeDocument/2006/relationships/hyperlink" Target="https://login.consultant.ru/link/?req=doc&amp;base=RLAW187&amp;n=270642&amp;date=19.03.2025&amp;dst=100004&amp;field=134" TargetMode = "External"/>
	<Relationship Id="rId20" Type="http://schemas.openxmlformats.org/officeDocument/2006/relationships/hyperlink" Target="https://login.consultant.ru/link/?req=doc&amp;base=RLAW187&amp;n=276374&amp;date=19.03.2025&amp;dst=100004&amp;field=134" TargetMode = "External"/>
	<Relationship Id="rId21" Type="http://schemas.openxmlformats.org/officeDocument/2006/relationships/hyperlink" Target="https://login.consultant.ru/link/?req=doc&amp;base=RLAW187&amp;n=283980&amp;date=19.03.2025&amp;dst=100004&amp;field=134" TargetMode = "External"/>
	<Relationship Id="rId22" Type="http://schemas.openxmlformats.org/officeDocument/2006/relationships/hyperlink" Target="https://login.consultant.ru/link/?req=doc&amp;base=RLAW187&amp;n=288202&amp;date=19.03.2025&amp;dst=100004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Нижегородской области от 01.04.2019 N 280-р
(ред. от 22.01.2024)
"Об утверждении состава правления некоммерческой организации "Фонд капитального ремонта многоквартирных домов, расположенных на территории Нижегородской области"</dc:title>
  <dcterms:created xsi:type="dcterms:W3CDTF">2025-03-19T10:57:51Z</dcterms:created>
</cp:coreProperties>
</file>