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министерства энергетики и ЖКХ Нижегородской области от 08.04.2019 N Сл-329-74377/19</w:t>
              <w:br/>
              <w:t xml:space="preserve">(ред. от 17.02.2023)</w:t>
              <w:br/>
              <w:t xml:space="preserve">"Об утверждении типологий многоквартирных домов, расположенных на территории Нижегородской области"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19.03.2025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МИНИСТЕРСТВО ЭНЕРГЕТИКИ И ЖИЛИЩНО-КОММУНАЛЬНОГО ХОЗЯЙСТВА</w:t>
      </w:r>
    </w:p>
    <w:p>
      <w:pPr>
        <w:pStyle w:val="2"/>
        <w:jc w:val="center"/>
      </w:pPr>
      <w:r>
        <w:rPr>
          <w:sz w:val="24"/>
        </w:rPr>
        <w:t xml:space="preserve">НИЖЕГОРОДСКОЙ ОБЛАСТИ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8 апреля 2019 г. N Сл-329-74377/19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ТИПОЛОГИЙ МНОГОКВАРТИРНЫХ ДОМОВ,</w:t>
      </w:r>
    </w:p>
    <w:p>
      <w:pPr>
        <w:pStyle w:val="2"/>
        <w:jc w:val="center"/>
      </w:pPr>
      <w:r>
        <w:rPr>
          <w:sz w:val="24"/>
        </w:rPr>
        <w:t xml:space="preserve">РАСПОЛОЖЕННЫХ НА ТЕРРИТОРИИ НИЖЕГОРОДСКОЙ ОБЛАСТИ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министерства энергетики и ЖКХ Нижегородской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03.09.2020 </w:t>
            </w:r>
            <w:hyperlink w:history="0" r:id="rId7" w:tooltip="Приказ министерства энергетики и ЖКХ Нижегородской области от 03.09.2020 N 329-236/20П/од &quot;О внесении изменений в приказ министерства энергетики и жилищно-коммунального хозяйства Нижегородской области от 8 апреля 2019 Г. N Сл-329-74377/19&quot; {КонсультантПлюс}">
              <w:r>
                <w:rPr>
                  <w:sz w:val="24"/>
                  <w:color w:val="0000ff"/>
                </w:rPr>
                <w:t xml:space="preserve">N 329-236/20П/од</w:t>
              </w:r>
            </w:hyperlink>
            <w:r>
              <w:rPr>
                <w:sz w:val="24"/>
                <w:color w:val="392c69"/>
              </w:rPr>
              <w:t xml:space="preserve">, от 28.06.2021 </w:t>
            </w:r>
            <w:hyperlink w:history="0" r:id="rId8" w:tooltip="Приказ министерства энергетики и ЖКХ Нижегородской области от 28.06.2021 N 329-170/21П/од &quot;О внесении изменений в приложение N 3 к приказу министерства энергетики и жилищно-коммунального хозяйства Нижегородской области от 8 апреля 2019 г. N Сл-329-74377/19&quot; {КонсультантПлюс}">
              <w:r>
                <w:rPr>
                  <w:sz w:val="24"/>
                  <w:color w:val="0000ff"/>
                </w:rPr>
                <w:t xml:space="preserve">N 329-170/21П/од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17.02.2023 </w:t>
            </w:r>
            <w:hyperlink w:history="0" r:id="rId9" w:tooltip="Приказ министерства энергетики и ЖКХ Нижегородской области от 17.02.2023 N 329-20/23П/од &quot;О внесении изменений в приказ министерства энергетики и жилищно-коммунального хозяйства Нижегородской области от 8 апреля 2019 г. N Сл-329-74377/19&quot; {КонсультантПлюс}">
              <w:r>
                <w:rPr>
                  <w:sz w:val="24"/>
                  <w:color w:val="0000ff"/>
                </w:rPr>
                <w:t xml:space="preserve">N 329-20/23П/од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 исполнение </w:t>
      </w:r>
      <w:hyperlink w:history="0" r:id="rId10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4 статьи 190</w:t>
        </w:r>
      </w:hyperlink>
      <w:r>
        <w:rPr>
          <w:sz w:val="24"/>
        </w:rPr>
        <w:t xml:space="preserve"> Жилищного кодекса Российской Федерации и </w:t>
      </w:r>
      <w:hyperlink w:history="0" r:id="rId11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статьи 21</w:t>
        </w:r>
      </w:hyperlink>
      <w:r>
        <w:rPr>
          <w:sz w:val="24"/>
        </w:rPr>
        <w:t xml:space="preserve"> Закона Нижегородской области от 28 ноября 2013 г. N 159-З "Об организации проведения капитального ремонта общего имущества в многоквартирных домах, расположенных на территории Нижегородской области", </w:t>
      </w:r>
      <w:hyperlink w:history="0" r:id="rId12" w:tooltip="Приказ Минстроя России от 07.09.2017 N 1202/пр (ред. от 20.12.2022) &quot;Об утверждении методических рекомендаций по определению размера предельной стоимости услуг и (или) работ по капитальному ремонту общего имущества в многоквартирных домах, в том числе являющихся объектами культурного наследия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Минстроя России от 7 сентября 2017 г. N 1202/пр "Об утверждении методических рекомендаций по определению размера предельной стоимости услуг и (или) работ по капитальному ремонту общего имущества в многоквартирных домах, в том числе являющихся объектами культурного наследия" и в целях определения размера предельной стоимости услуг и (или) работ по капитальному ремонту общего имущества в многоквартирных домах, расположенных на территории Нижегородской области,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</w:t>
      </w:r>
      <w:hyperlink w:history="0" w:anchor="P35" w:tooltip="ТИПОЛОГИЯ МНОГОКВАРТИРНЫХ ДОМОВ,">
        <w:r>
          <w:rPr>
            <w:sz w:val="24"/>
            <w:color w:val="0000ff"/>
          </w:rPr>
          <w:t xml:space="preserve">типологию многоквартирных домов</w:t>
        </w:r>
      </w:hyperlink>
      <w:r>
        <w:rPr>
          <w:sz w:val="24"/>
        </w:rPr>
        <w:t xml:space="preserve">, за исключением многоквартирных домов, являющихся объектами культурного наследия и выявленными объектами культурного наследия, расположенных на территории Нижегородской области, согласно приложению N 1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Утвердить </w:t>
      </w:r>
      <w:hyperlink w:history="0" w:anchor="P243" w:tooltip="ТИПОЛОГИЯ МНОГОКВАРТИРНЫХ ДОМОВ,">
        <w:r>
          <w:rPr>
            <w:sz w:val="24"/>
            <w:color w:val="0000ff"/>
          </w:rPr>
          <w:t xml:space="preserve">типологию многоквартирных домов</w:t>
        </w:r>
      </w:hyperlink>
      <w:r>
        <w:rPr>
          <w:sz w:val="24"/>
        </w:rPr>
        <w:t xml:space="preserve">, являющихся объектами культурного наследия и выявленными объектами культурного наследия, расположенных на территории Нижегородской области, согласно приложению N 2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Исключен с 01.03.2023. - </w:t>
      </w:r>
      <w:hyperlink w:history="0" r:id="rId13" w:tooltip="Приказ министерства энергетики и ЖКХ Нижегородской области от 17.02.2023 N 329-20/23П/од &quot;О внесении изменений в приказ министерства энергетики и жилищно-коммунального хозяйства Нижегородской области от 8 апреля 2019 г. N Сл-329-74377/19&quot;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энергетики и ЖКХ Нижегородской области от 17.02.2023 N 329-20/23П/од.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Государственному казенному учреждению Нижегородской области "Управление по обеспечению деятельности министерства энергетики и жилищно-коммунального хозяйства Нижегородской области" (Н.А. Гладкова) обеспечить опубликование настоящего приказа на официальном сайте министерства энергетики и жилищно-коммунального хозяйства Нижегородской области в информационно-телекоммуникационной сети "Интернет".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Контроль за исполнением настоящего приказа возложить на заместителя министра энергетики и жилищно-коммунального хозяйства Нижегородской области Куренкова М.А.</w:t>
      </w:r>
    </w:p>
    <w:p>
      <w:pPr>
        <w:pStyle w:val="0"/>
        <w:jc w:val="both"/>
      </w:pPr>
      <w:r>
        <w:rPr>
          <w:sz w:val="24"/>
        </w:rPr>
        <w:t xml:space="preserve">(п. 5 в ред. </w:t>
      </w:r>
      <w:hyperlink w:history="0" r:id="rId14" w:tooltip="Приказ министерства энергетики и ЖКХ Нижегородской области от 17.02.2023 N 329-20/23П/од &quot;О внесении изменений в приказ министерства энергетики и жилищно-коммунального хозяйства Нижегородской области от 8 апреля 2019 г. N Сл-329-74377/19&quot;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министерства энергетики и ЖКХ Нижегородской области от 17.02.2023 N 329-20/23П/од)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А.Г.ЧЕРТКОВ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энергетики</w:t>
      </w:r>
    </w:p>
    <w:p>
      <w:pPr>
        <w:pStyle w:val="0"/>
        <w:jc w:val="right"/>
      </w:pPr>
      <w:r>
        <w:rPr>
          <w:sz w:val="24"/>
        </w:rPr>
        <w:t xml:space="preserve">и 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Нижегородской области</w:t>
      </w:r>
    </w:p>
    <w:p>
      <w:pPr>
        <w:pStyle w:val="0"/>
        <w:jc w:val="right"/>
      </w:pPr>
      <w:r>
        <w:rPr>
          <w:sz w:val="24"/>
        </w:rPr>
        <w:t xml:space="preserve">от 08.04.2019 N Сл-329-74377/19</w:t>
      </w:r>
    </w:p>
    <w:p>
      <w:pPr>
        <w:pStyle w:val="0"/>
        <w:jc w:val="both"/>
      </w:pPr>
      <w:r>
        <w:rPr>
          <w:sz w:val="24"/>
        </w:rPr>
      </w:r>
    </w:p>
    <w:bookmarkStart w:id="35" w:name="P35"/>
    <w:bookmarkEnd w:id="35"/>
    <w:p>
      <w:pPr>
        <w:pStyle w:val="2"/>
        <w:jc w:val="center"/>
      </w:pPr>
      <w:r>
        <w:rPr>
          <w:sz w:val="24"/>
        </w:rPr>
        <w:t xml:space="preserve">ТИПОЛОГИЯ МНОГОКВАРТИРНЫХ ДОМОВ,</w:t>
      </w:r>
    </w:p>
    <w:p>
      <w:pPr>
        <w:pStyle w:val="2"/>
        <w:jc w:val="center"/>
      </w:pPr>
      <w:r>
        <w:rPr>
          <w:sz w:val="24"/>
        </w:rPr>
        <w:t xml:space="preserve">ЗА ИСКЛЮЧЕНИЕМ МНОГОКВАРТИРНЫХ ДОМОВ, ЯВЛЯЮЩИХСЯ ОБЪЕКТАМИ</w:t>
      </w:r>
    </w:p>
    <w:p>
      <w:pPr>
        <w:pStyle w:val="2"/>
        <w:jc w:val="center"/>
      </w:pPr>
      <w:r>
        <w:rPr>
          <w:sz w:val="24"/>
        </w:rPr>
        <w:t xml:space="preserve">КУЛЬТУРНОГО НАСЛЕДИЯ И ВЫЯВЛЕННЫМИ ОБЪЕКТАМИ КУЛЬТУРНОГО</w:t>
      </w:r>
    </w:p>
    <w:p>
      <w:pPr>
        <w:pStyle w:val="2"/>
        <w:jc w:val="center"/>
      </w:pPr>
      <w:r>
        <w:rPr>
          <w:sz w:val="24"/>
        </w:rPr>
        <w:t xml:space="preserve">НАСЛЕДИЯ, РАСПОЛОЖЕННЫХ НА ТЕРРИТОРИИ НИЖЕГОРОДСКОЙ ОБЛАСТИ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hyperlink w:history="0" r:id="rId15" w:tooltip="Приказ министерства энергетики и ЖКХ Нижегородской области от 03.09.2020 N 329-236/20П/од &quot;О внесении изменений в приказ министерства энергетики и жилищно-коммунального хозяйства Нижегородской области от 8 апреля 2019 Г. N Сл-329-74377/19&quot; {КонсультантПлюс}">
              <w:r>
                <w:rPr>
                  <w:sz w:val="24"/>
                  <w:color w:val="0000ff"/>
                </w:rPr>
                <w:t xml:space="preserve">приказа</w:t>
              </w:r>
            </w:hyperlink>
            <w:r>
              <w:rPr>
                <w:sz w:val="24"/>
                <w:color w:val="392c69"/>
              </w:rPr>
              <w:t xml:space="preserve"> министерства энергетики и ЖКХ Нижегородской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03.09.2020 N 329-236/20П/од)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0"/>
        <w:gridCol w:w="2324"/>
        <w:gridCol w:w="6180"/>
      </w:tblGrid>
      <w:tr>
        <w:tc>
          <w:tcPr>
            <w:tcW w:w="56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3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типа многоквартирных домов</w:t>
            </w:r>
          </w:p>
        </w:tc>
        <w:tc>
          <w:tcPr>
            <w:tcW w:w="61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Основные характеристики многоквартирных домов</w:t>
            </w:r>
          </w:p>
        </w:tc>
      </w:tr>
      <w:tr>
        <w:tc>
          <w:tcPr>
            <w:tcW w:w="56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324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Тип 1.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"Историческая и предвоенная постройка"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Год постройки: до 1920, 1921 - 1945 гг.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Площадь МКД: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до 1000 кв. м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Подъезды и этажи: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до 3 подъездов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до 4 этажей</w:t>
            </w:r>
          </w:p>
        </w:tc>
        <w:tc>
          <w:tcPr>
            <w:tcW w:w="61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Фундаменты - ленточные бутовые на сложном или цементном растворе.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Стены - особо капитальные, каменные (кирпичные при толщине 3,5 - 4,5 кирпича) и крупноблочные на сложном или цементном растворе, деревянные, смешанные - кирпич - дерево.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3. Перегородки - шлакобетонные, бетонные, кирпичные оштукатуренные, деревянные оштукатуренные.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4. Перекрытия - железобетонные сборные и монолитные, с кирпичными сводами и бетонным заполнением по металлическим балкам, деревянные по металлическим балкам.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5. Крыши - скатные - стропила и обрешетка деревянные, утепляющие слои совмещенных бесчердачных крыш вентилируемых (невентилируемых) из керамзита или шлака.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6. Покрытия крыш (кровля) - из оцинкованной (неоцинкованной, крашеной) стали.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7. Наружная отделка фасадов - штукатурка по кирпичу раствором сложным, окраска по штукатурке (по бетону) составами известковыми, облицовка естественным камнем, цементные лепные детали.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8. Покрытия поясков, сандриков и подоконников из кровельной стали оцинкованной.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9. Инженерные коммуникации: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отопления - двухтрубная с верхней или нижней разводкой, двухтрубная горизонтальная, однотрубная, возможно печное отопление;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водоснабжения и водоотведения - централизованная разводящая сеть, стояки, внутриквартирная разводка, запорная арматура или отсутствует;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горячего водоснабжения - отсутствует;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электроснабжения - централизованная.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10. Подвальные помещения - в основном отсутствуют</w:t>
            </w:r>
          </w:p>
        </w:tc>
      </w:tr>
      <w:tr>
        <w:tc>
          <w:tcPr>
            <w:tcW w:w="56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324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Тип 2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"Сталинская постройка"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"Немецкая постройка"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Год постройки: 1939 - 1960 гг.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Площадь МКД: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от 500 до 5000 кв. м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Подъезды и этажи: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более 2 подъездов, 3 - 5 этажей</w:t>
            </w:r>
          </w:p>
        </w:tc>
        <w:tc>
          <w:tcPr>
            <w:tcW w:w="61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Фундаменты - ленточные бутовые на сложном или цементном растворе.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Стены - особо капитальные, каменные (кирпичные при толщине 3,5 - 4,5 кирпича, кирпич красный и силикатный) и крупноблочные на сложном или цементном растворе.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3. Перегородки - шлакобетонные, бетонные, кирпичные оштукатуренные, деревянные.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4. Перекрытия - железобетонные сборные и монолитные, с кирпичными сводами и бетонным заполнением по металлическим балкам.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5. Крыши - двух- или многоскатные, стропила и обрешетка деревянные, утепляющие слои чердачных крыш вентилируемых из керамзита или шлака.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6. Покрытия крыш (кровля) - из оцинкованной стали, шифер. Наружная отделка фасадов - штукатурка по кирпичу раствором сложным, окраска по штукатурке (по бетону) составами известковыми, облицовка естественным камнем, керамической плиткой, лепные детали цементные, кованое ограждение крыши и балконов.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7. Покрытия поясков, сандриков и подоконников из кровельной стали оцинкованной.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8. Инженерные коммуникации: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отопления - центральная двухтрубная с верхней или нижней разводкой, двухтрубная горизонтальная, однотрубная, возможно печное отопление, газовые котлы;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водоснабжения и водоотведения - централизованная, разводящая сеть, стояки, внутриквартирная разводка, запорная арматура;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горячего водоснабжения - центральная, водогрейные котлы, колонки;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электроснабжения - централизованная, скрытая и открытая, применение алюминиевых и медных проводов.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9. Подвальные помещения - в основном отсутствуют, в некоторых бомбоубежище.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10. Дома имеют балконы в виде монолитных плит</w:t>
            </w:r>
          </w:p>
        </w:tc>
      </w:tr>
      <w:tr>
        <w:tc>
          <w:tcPr>
            <w:tcW w:w="56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2324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Тип 3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"Народная стройка"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Год постройки: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1950 - 1960 гг.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Площадь МКД: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от 300 до 1100 кв. м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Подъезды и этажи: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 подъезда, 2 - 3 этажа</w:t>
            </w:r>
          </w:p>
        </w:tc>
        <w:tc>
          <w:tcPr>
            <w:tcW w:w="61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Фундаменты - ленточные бетонные и железобетонные.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Стены - каменные обыкновенные (кирпичные при толщине 2,5 - 3,5 кирпича), шлакоблочные, бревенчатые окрашенные.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3. Перегородки - гипсовые, гипсоволокнистые.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4. Перекрытия - деревянные, с бетонным заполнением.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5. Крыша - скатные - стропила и обрешетка деревянные.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6. Покрытия крыш (кровля) - из оцинкованной (неоцинкованной, крашеной) стали, шифер.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7. Наружная отделка, в том числе фасадов, - окраска по кирпичу и шлакоблокам составами известковыми (неокрашенные).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8. Покрытия поясков, сандриков и подоконников из кровельной стали оцинкованной.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9. Инженерные коммуникации: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отопления - двухтрубная с верхней или нижней разводкой, двухтрубная горизонтальная, однотрубная, возможно печное отопление, газовые котлы;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водоснабжения и водоотведения - централизованная, разводящая сеть, стояки, внутриквартирная разводка, запорная арматура или отсутствует;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горячего водоснабжения - отсутствует;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электроснабжения - централизованная, скрытая и открытая, применение алюминиевых и медных проводов.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10. Подвальные помещения - в основном отсутствуют</w:t>
            </w:r>
          </w:p>
        </w:tc>
      </w:tr>
      <w:tr>
        <w:tc>
          <w:tcPr>
            <w:tcW w:w="56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2324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Тип 4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"Хрущевская застройка"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Год постройки: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1960 - 1974 гг.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Площадь МКД от 720 до 4000 кв. м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Подъезды и этажи: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2 - 12 подъездов, 2 - 10 этажей</w:t>
            </w:r>
          </w:p>
        </w:tc>
        <w:tc>
          <w:tcPr>
            <w:tcW w:w="61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Фундаменты - ленточные бетонные и железобетонные.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Стены - каменные (кирпичные при толщине 2,5 - 3,5 кирпича), крупнопанельные однослойные из легкого бетона.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3. Перегородки - гипсовые, гипсоволокнистые.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4. Перекрытия - железобетонные сборные и монолитные, с бетонным заполнением.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5. Крыша - скатная - деревянным стропилам и обрешетке, из сборных железобетонных настилов, плоская.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6. Покрытия крыш (кровля) - скатная - оцинкованной (неоцинкованной, крашеной) стали, шифер, плоская из рулонных материалов (в 3 - 4 слоя) с организованным водостоком, на кровле расположены вентиляционные шахты, будки выхода на кровлю.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7. Наружная отделка, в том числе фасадов, - здания не имеют декоративного убранства фасадов, кирпичные - окраска по кирпичу известковыми составами, панельные - окраска по фактурному слою, облицовка ковровой плиткой, герметизированные стыки панелей наружных стен мастиками отверждающимися.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8. Покрытия поясков, сандриков и подоконников из кровельной стали оцинкованной.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9. Инженерные коммуникации: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отопления - двухтрубная с верхней или нижней разводкой, однотрубная с нижней разводкой;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водоснабжения и водоотведения - централизованная, разводящая сеть, стояки, внутриквартирная разводка, запорная арматура;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горячего водоснабжения - централизованная, разводящая сеть, стояки, внутриквартирная разводка, запорная арматура, газовые колонки, водонагреватели;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электроснабжения - централизованная.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10. Подвальные помещения - имеются или отсутствуют.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11. Наличие лифтового оборудования в 9-этажных зданиях и мусоропроводы в некоторых модификациях домов</w:t>
            </w:r>
          </w:p>
        </w:tc>
      </w:tr>
      <w:tr>
        <w:tc>
          <w:tcPr>
            <w:tcW w:w="56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2324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Тип 5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"Брежневская и современная застройка"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Год постройки: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1970 - 1989 гг., с 1990 г.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Площадь МКД: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от 2500 до 40000 кв. м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Подъезды и этажи: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5 - 16 подъездов, 2 - 16 этажей</w:t>
            </w:r>
          </w:p>
        </w:tc>
        <w:tc>
          <w:tcPr>
            <w:tcW w:w="61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Фундаменты - ленточные бетонные и железобетонные, свайные.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Стены - каменные обыкновенные (кирпичные при толщине 2,5 - 3,5 кирпича), крупнопанельные однослойные из легкого бетона, монолитные.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3. Перегородки - шлакобетонные, бетонные, кирпичные оштукатуренные, гипсовые, гипсоволокнистые.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4. Перекрытия - железобетонные сборные и монолитные, с бетонным заполнением.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5. Крыша - скатные стропила и обрешетка, плоские из сборных железобетонных настилов.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6. Покрытия крыш (кровля) - скатная - сталь оцинкованная (неоцинкованная, крашеная), шифер, плоская - из рулонных материалов (в 3 - 4 слоя).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7. Наружная отделка, в том числе фасадов, - кирпичный фасад - окраска по кирпичу составами известковыми, панельных фасадов по фактурному слою, облицовка ковровой плиткой, герметизированные стыки панельных наружных стен мастиками отверждающимися.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8. Покрытия поясков, сандриков и подоконников из кровельной стали оцинкованной.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9. Инженерные коммуникации: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отопления - двухтрубная с верхней или нижней разводкой, однотрубная с нижней разводкой;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системы водоснабжения и водоотведения, горячего водоснабжения, электроснабжения - централизованные, разводящая сеть, стояки, внутриквартирная разводка, запорная арматура.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10. Подвальные помещения - имеются.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11. Наличие лифтового оборудования в зданиях и мусоропроводы</w:t>
            </w:r>
          </w:p>
        </w:tc>
      </w:tr>
      <w:tr>
        <w:tc>
          <w:tcPr>
            <w:tcW w:w="56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2324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Тип 6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"Сельский"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Год постройки: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1960 - 1981 гг.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Площадь МКД: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до 1000 кв. м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Подъезды и этажи: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 и более подъездов, 1 - 2 этажа</w:t>
            </w:r>
          </w:p>
        </w:tc>
        <w:tc>
          <w:tcPr>
            <w:tcW w:w="61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Фундаменты - ленточные бетонные и железобетонные.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Стены - каменные обыкновенные (кирпичные при толщине 2,5 - 3,5 кирпича).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3. Перегородки - гипсовые, гипсоволокнистые, кирпичные оштукатуренные.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4. Перекрытия - железобетонные сборные и монолитные, с бетонным заполнением.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5. Крыша - скатная - стропила и обрешетка, плоская - из сборных железобетонных настилов.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6. Покрытия крыш (кровля) - скатная - шифер, металл; плоская - из рулонных материалов (в 3 - 4 слоя).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7. Наружная отделка, в том числе фасадов, - кирпич или блоки без отделки, штукатурка по кирпичу или блокам и окраска известковыми составами.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8. Покрытия поясков, сандриков и подоконников из кровельной стали оцинкованной.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9. Инженерные коммуникации: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отопления - двухтрубная с верхней или нижней разводкой, двухтрубная горизонтальная, однотрубная;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водоснабжения и водоотведения - централизованная разводящая сеть, стояки, внутриквартирная разводка, запорная арматура;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горячего водоснабжения - отсутствует;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электроснабжения - централизованная.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10. Подвальные помещения - могут отсутствовать.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11. Здания с минимальным количеством декоративных элементов, без балконов</w:t>
            </w:r>
          </w:p>
        </w:tc>
      </w:tr>
      <w:tr>
        <w:tc>
          <w:tcPr>
            <w:tcW w:w="56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2324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Тип 7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"Сталианс непарадный"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Год постройки: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1960 - 1981 гг.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Площадь МКД: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от 500 до 2000 кв. м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Подъезды и этажи: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до 3 подъездов, 1 - 5 этажей</w:t>
            </w:r>
          </w:p>
        </w:tc>
        <w:tc>
          <w:tcPr>
            <w:tcW w:w="61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Фундаменты - ленточные бетонные и железобетонные.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Стены - каменные обыкновенные (кирпичные при толщине 2,5 - 3,5 кирпича), крупнопанельные однослойные из легкого бетона.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3. Перегородки - гипсовые, гипсоволокнистые, шлакобетонные, бетонные, кирпичные оштукатуренные, деревянные штукатуреные.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4. Перекрытия - железобетонные сборные и монолитные, с бетонным заполнением, деревянные по металлическим балкам.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5. Крыша - скатная - стропила и обрешетка, плоская - из сборных железобетонных настилов.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6. Покрытия крыш (кровля) - скатная - шифер, металл, плоская из рулонных материалов (в 3 - 4 слоя).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7. Наружная отделка, в том числе фасадов, - кирпичный фасад, окраска по кирпичу составами известковыми, панельных фасадов по фактурному слою, герметизированные стыки панельных наружных стен мастиками отверждающимися.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8. Покрытия поясков, сандриков и подоконников из кровельной стали оцинкованной.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9. Инженерные коммуникации: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отопления - двухтрубная с верхней или нижней разводкой, двухтрубная горизонтальная, однотрубная;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водоснабжения и водоотведения - централизованная разводящая сеть, стояки, внутриквартирная разводка, запорная арматура или отсутствует;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горячего водоснабжения - водонагреватели, колонки;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электроснабжения - централизованная.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10. Подвальные помещения - могут отсутствовать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Примечание: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невозможности отнесения многоквартирного дома к конкретному типу многоквартирного дома необходимо отнести его к типу многоквартирного дома, наиболее подходящему по основным характеристикам многоквартирного дома.</w:t>
      </w:r>
    </w:p>
    <w:p>
      <w:pPr>
        <w:pStyle w:val="0"/>
        <w:jc w:val="both"/>
      </w:pPr>
      <w:r>
        <w:rPr>
          <w:sz w:val="24"/>
        </w:rPr>
        <w:t xml:space="preserve">(примечание введено </w:t>
      </w:r>
      <w:hyperlink w:history="0" r:id="rId16" w:tooltip="Приказ министерства энергетики и ЖКХ Нижегородской области от 03.09.2020 N 329-236/20П/од &quot;О внесении изменений в приказ министерства энергетики и жилищно-коммунального хозяйства Нижегородской области от 8 апреля 2019 Г. N Сл-329-74377/19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энергетики и ЖКХ Нижегородской области от 03.09.2020 N 329-236/20П/од)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энергетики</w:t>
      </w:r>
    </w:p>
    <w:p>
      <w:pPr>
        <w:pStyle w:val="0"/>
        <w:jc w:val="right"/>
      </w:pPr>
      <w:r>
        <w:rPr>
          <w:sz w:val="24"/>
        </w:rPr>
        <w:t xml:space="preserve">и 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Нижегородской области</w:t>
      </w:r>
    </w:p>
    <w:p>
      <w:pPr>
        <w:pStyle w:val="0"/>
        <w:jc w:val="right"/>
      </w:pPr>
      <w:r>
        <w:rPr>
          <w:sz w:val="24"/>
        </w:rPr>
        <w:t xml:space="preserve">от 08.04.2019 N Сл-329-74377/19</w:t>
      </w:r>
    </w:p>
    <w:p>
      <w:pPr>
        <w:pStyle w:val="0"/>
        <w:jc w:val="both"/>
      </w:pPr>
      <w:r>
        <w:rPr>
          <w:sz w:val="24"/>
        </w:rPr>
      </w:r>
    </w:p>
    <w:bookmarkStart w:id="243" w:name="P243"/>
    <w:bookmarkEnd w:id="243"/>
    <w:p>
      <w:pPr>
        <w:pStyle w:val="2"/>
        <w:jc w:val="center"/>
      </w:pPr>
      <w:r>
        <w:rPr>
          <w:sz w:val="24"/>
        </w:rPr>
        <w:t xml:space="preserve">ТИПОЛОГИЯ МНОГОКВАРТИРНЫХ ДОМОВ,</w:t>
      </w:r>
    </w:p>
    <w:p>
      <w:pPr>
        <w:pStyle w:val="2"/>
        <w:jc w:val="center"/>
      </w:pPr>
      <w:r>
        <w:rPr>
          <w:sz w:val="24"/>
        </w:rPr>
        <w:t xml:space="preserve">ЯВЛЯЮЩИХСЯ ОБЪЕКТАМИ КУЛЬТУРНОГО НАСЛЕДИЯ И ВЫЯВЛЕННЫМИ</w:t>
      </w:r>
    </w:p>
    <w:p>
      <w:pPr>
        <w:pStyle w:val="2"/>
        <w:jc w:val="center"/>
      </w:pPr>
      <w:r>
        <w:rPr>
          <w:sz w:val="24"/>
        </w:rPr>
        <w:t xml:space="preserve">ОБЪЕКТАМИ КУЛЬТУРНОГО НАСЛЕДИЯ, РАСПОЛОЖЕННЫХ НА ТЕРРИТОРИИ</w:t>
      </w:r>
    </w:p>
    <w:p>
      <w:pPr>
        <w:pStyle w:val="2"/>
        <w:jc w:val="center"/>
      </w:pPr>
      <w:r>
        <w:rPr>
          <w:sz w:val="24"/>
        </w:rPr>
        <w:t xml:space="preserve">НИЖЕГОРОДСКОЙ ОБЛАСТИ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0"/>
        <w:gridCol w:w="2324"/>
        <w:gridCol w:w="6180"/>
      </w:tblGrid>
      <w:tr>
        <w:tc>
          <w:tcPr>
            <w:tcW w:w="56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32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типа многоквартирного дома, являющегося объектом культурного наследия</w:t>
            </w:r>
          </w:p>
        </w:tc>
        <w:tc>
          <w:tcPr>
            <w:tcW w:w="618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Основные характеристики многоквартирного дома, являющегося объектом культурного наследия</w:t>
            </w:r>
          </w:p>
        </w:tc>
      </w:tr>
      <w:tr>
        <w:tc>
          <w:tcPr>
            <w:tcW w:w="56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324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Тип 1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Год постройки: до 1930 гг.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1 - 2 этажа</w:t>
            </w:r>
          </w:p>
        </w:tc>
        <w:tc>
          <w:tcPr>
            <w:tcW w:w="61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Фундаменты - ленточные бутовые на сложном или цементном растворе.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Стены - деревянные. Наружная отделка фасадов соответствует материалу стен.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3. Перегородки - деревянные оштукатуренные.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4. Перекрытия - деревянные.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5. Крыша - скатная - стропила и обрешетка деревянные, утепляющие слои совмещенных бесчердачных крыш вентилируемых (невентилируемых) из керамзита или шлака.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6. Покрытия крыш (кровля) - из оцинкованной (неоцинкованной, крашеной) стали.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7. Инженерные коммуникации: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теплоснабжения - газовые котлы;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холодного водоснабжения и водоотведения - централизованная разводящая сеть, стояки, внутриквартирная разводка, запорная арматура;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горячего водоснабжения - водогрейные котлы, колонки;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электроснабжения - централизованная.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8. Подвальные помещения - в основном отсутствуют</w:t>
            </w:r>
          </w:p>
        </w:tc>
      </w:tr>
      <w:tr>
        <w:tc>
          <w:tcPr>
            <w:tcW w:w="56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324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Тип 2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Год постройки: до 1930 гг.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1 - 2 этажа</w:t>
            </w:r>
          </w:p>
        </w:tc>
        <w:tc>
          <w:tcPr>
            <w:tcW w:w="61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Фундаменты - ленточные бутовые на сложном или цементном растворе.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Стены - особо капитальные, каменные (кирпичные при толщине 3,5 - 4,5 кирпича, кирпич красный и силикатный). Наружная отделка фасадов: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 простым декором, штукатурка по кирпичу раствором сложным, окраска по штукатурке составами известковыми, лепные детали;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 сложным декором, штукатурка по кирпичу раствором сложным, окраска по штукатурке составами известковыми, лепные детали;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соответствует материалу стен.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3. Перегородки - кирпичные оштукатуренные, деревянные.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4. Перекрытия - деревянные.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5. Крыши - двух- или многоскатные, стропила и обрешетка деревянные, утепляющие слои чердачных крыш вентилируемых из керамзита или шлака.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6. Покрытия крыш (кровля) - из оцинкованной стали.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7. Инженерные коммуникации: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теплоснабжения - газовые котлы;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холодного водоснабжения и водоотведения - централизованная, разводящая сеть, стояки, внутриквартирная разводка, запорная арматура;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горячего водоснабжения - водогрейные котлы, колонки;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электроснабжения - централизованная.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8. Подвальные помещения - в основном отсутствуют</w:t>
            </w:r>
          </w:p>
        </w:tc>
      </w:tr>
      <w:tr>
        <w:tc>
          <w:tcPr>
            <w:tcW w:w="56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2324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Тип 3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Год постройки: до 1930 гг.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1 - 2 этажа</w:t>
            </w:r>
          </w:p>
        </w:tc>
        <w:tc>
          <w:tcPr>
            <w:tcW w:w="61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Фундаменты - ленточные бутовые на сложном или цементном растворе.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Стены - смешанный материал (кирпич, дерево). Наружная отделка фасадов - соответствует материалу стен.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3. Перегородки - кирпичные оштукатуренные, деревянные.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4. Перекрытия - деревянные.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5. Крыши - двух или многоскатные, стропила и обрешетка деревянные, утепляющие слои чердачных крыш вентилируемых из керамзита или шлака.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6. Покрытия крыш (кровля) - из оцинкованной стали.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7. Инженерные коммуникации: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теплоснабжения - газовые котлы;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холодного водоснабжения и водоотведения - централизованная, разводящая сеть, стояки, внутриквартирная разводка, запорная арматура;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горячего водоснабжения - водогрейные котлы, колонки;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электроснабжения - централизованная.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8. Подвальные помещения - в основном отсутствуют</w:t>
            </w:r>
          </w:p>
        </w:tc>
      </w:tr>
      <w:tr>
        <w:tc>
          <w:tcPr>
            <w:tcW w:w="56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2324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Тип 4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Год постройки: 1930 - 1960 гг.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5 этажей</w:t>
            </w:r>
          </w:p>
        </w:tc>
        <w:tc>
          <w:tcPr>
            <w:tcW w:w="61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Фундаменты - ленточные бутовые на сложном или цементном растворе.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Стены - особо капитальные, каменные (кирпичные при толщине 3,5 - 4,5 кирпича, кирпич красный и силикатный).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3. Наружная отделка фасадов: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без декора, штукатурка по кирпичу раствором сложным, окраска по штукатурке составами известковыми;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со сложным декором, штукатурка по кирпичу раствором сложным, окраска по штукатурке составами известковыми, лепные детали.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4. Перегородки - кирпичные оштукатуренные, деревянные.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5. Перекрытия - деревянные.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6. Покрытия крыш (кровля) - из оцинкованной стали.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7. Подвальные помещения - в наличии.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8. Крыши - двух- или многоскатные, стропила и обрешетка деревянные, утепляющие слои чердачных крыш вентилируемых из керамзита или шлака.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9. Покрытия крыш (кровля) - из оцинкованной стали.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10. Инженерные коммуникации: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теплоснабжения - газовые котлы;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холодного водоснабжения и водоотведения - централизованная, разводящая сеть, стояки, внутриквартирная разводка, запорная арматура.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11. Система горячего водоснабжения - водогрейные котлы, колонки.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12. Система теплоснабжения - централизованная.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13. Подвальные помещения - в основном отсутствуют</w:t>
            </w:r>
          </w:p>
        </w:tc>
      </w:tr>
      <w:tr>
        <w:tc>
          <w:tcPr>
            <w:tcW w:w="56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2324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Тип 5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Год постройки: до 1930 гг.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 этажа</w:t>
            </w:r>
          </w:p>
        </w:tc>
        <w:tc>
          <w:tcPr>
            <w:tcW w:w="618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Фундаменты - ленточные бутовые на сложном или цементном растворе.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Стены - особо капитальные, каменные (кирпичные при толщине 3,5 - 4,5 кирпича, кирпич красный и силикатный).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3. Наружная отделка фасадов без декора - штукатурка по кирпичу раствором сложным, окраска по штукатурке составами известковыми.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4. Перегородки - кирпичные оштукатуренные, деревянные.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5. Перекрытия: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деревянные;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смешанные бетонные и деревянные.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6. Крыши - двух- или многоскатные, стропила и обрешетка деревянные, утепляющие слои чердачных крыш вентилируемых из керамзита или шлака.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7. Покрытия крыш (кровля) - из оцинкованной стали.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8. Инженерные коммуникации: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теплоснабжения - газовые котлы;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система холодного водоснабжения и водоотведения - централизованная, разводящая сеть, стояки, внутриквартирная разводка, запорная арматура.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9. Подвальные помещения - в наличии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3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энергетики</w:t>
      </w:r>
    </w:p>
    <w:p>
      <w:pPr>
        <w:pStyle w:val="0"/>
        <w:jc w:val="right"/>
      </w:pPr>
      <w:r>
        <w:rPr>
          <w:sz w:val="24"/>
        </w:rPr>
        <w:t xml:space="preserve">и 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Нижегородской области</w:t>
      </w:r>
    </w:p>
    <w:p>
      <w:pPr>
        <w:pStyle w:val="0"/>
        <w:jc w:val="right"/>
      </w:pPr>
      <w:r>
        <w:rPr>
          <w:sz w:val="24"/>
        </w:rPr>
        <w:t xml:space="preserve">от 08.04.2019 N Сл-329-74377/19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УСЛУГ И (ИЛИ) РАБОТ ПО КАПИТАЛЬНОМУ РЕМОНТУ ОБЩЕГО ИМУЩЕСТВА</w:t>
      </w:r>
    </w:p>
    <w:p>
      <w:pPr>
        <w:pStyle w:val="2"/>
        <w:jc w:val="center"/>
      </w:pPr>
      <w:r>
        <w:rPr>
          <w:sz w:val="24"/>
        </w:rPr>
        <w:t xml:space="preserve">В МНОГОКВАРТИРНЫХ ДОМАХ, РАСПОЛОЖЕННЫХ НА ТЕРРИТОРИИ</w:t>
      </w:r>
    </w:p>
    <w:p>
      <w:pPr>
        <w:pStyle w:val="2"/>
        <w:jc w:val="center"/>
      </w:pPr>
      <w:r>
        <w:rPr>
          <w:sz w:val="24"/>
        </w:rPr>
        <w:t xml:space="preserve">НИЖЕГОРОДСКОЙ ОБЛАСТИ, СОСТАВЛЯЮЩИХ ВИДЫ РАБОТ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Исключен с 01.03.2023. - </w:t>
      </w:r>
      <w:hyperlink w:history="0" r:id="rId17" w:tooltip="Приказ министерства энергетики и ЖКХ Нижегородской области от 17.02.2023 N 329-20/23П/од &quot;О внесении изменений в приказ министерства энергетики и жилищно-коммунального хозяйства Нижегородской области от 8 апреля 2019 г. N Сл-329-74377/19&quot;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энергетики и ЖКХ Нижегородской области от 17.02.2023 N 329-20/23П/од.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энергетики и ЖКХ Нижегородской области от 08.04.2019 N Сл-329-74377/19</w:t>
            <w:br/>
            <w:t>(ред. от 17.02.2023)</w:t>
            <w:br/>
            <w:t>"Об утве...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187&amp;n=232821&amp;date=19.03.2025&amp;dst=100005&amp;field=134" TargetMode = "External"/>
	<Relationship Id="rId8" Type="http://schemas.openxmlformats.org/officeDocument/2006/relationships/hyperlink" Target="https://login.consultant.ru/link/?req=doc&amp;base=RLAW187&amp;n=240307&amp;date=19.03.2025&amp;dst=100005&amp;field=134" TargetMode = "External"/>
	<Relationship Id="rId9" Type="http://schemas.openxmlformats.org/officeDocument/2006/relationships/hyperlink" Target="https://login.consultant.ru/link/?req=doc&amp;base=RLAW187&amp;n=269456&amp;date=19.03.2025&amp;dst=100005&amp;field=134" TargetMode = "External"/>
	<Relationship Id="rId10" Type="http://schemas.openxmlformats.org/officeDocument/2006/relationships/hyperlink" Target="https://login.consultant.ru/link/?req=doc&amp;base=LAW&amp;n=493210&amp;date=19.03.2025&amp;dst=410&amp;field=134" TargetMode = "External"/>
	<Relationship Id="rId11" Type="http://schemas.openxmlformats.org/officeDocument/2006/relationships/hyperlink" Target="https://login.consultant.ru/link/?req=doc&amp;base=RLAW187&amp;n=305119&amp;date=19.03.2025&amp;dst=100346&amp;field=134" TargetMode = "External"/>
	<Relationship Id="rId12" Type="http://schemas.openxmlformats.org/officeDocument/2006/relationships/hyperlink" Target="https://login.consultant.ru/link/?req=doc&amp;base=LAW&amp;n=437159&amp;date=19.03.2025" TargetMode = "External"/>
	<Relationship Id="rId13" Type="http://schemas.openxmlformats.org/officeDocument/2006/relationships/hyperlink" Target="https://login.consultant.ru/link/?req=doc&amp;base=RLAW187&amp;n=269456&amp;date=19.03.2025&amp;dst=100008&amp;field=134" TargetMode = "External"/>
	<Relationship Id="rId14" Type="http://schemas.openxmlformats.org/officeDocument/2006/relationships/hyperlink" Target="https://login.consultant.ru/link/?req=doc&amp;base=RLAW187&amp;n=269456&amp;date=19.03.2025&amp;dst=100009&amp;field=134" TargetMode = "External"/>
	<Relationship Id="rId15" Type="http://schemas.openxmlformats.org/officeDocument/2006/relationships/hyperlink" Target="https://login.consultant.ru/link/?req=doc&amp;base=RLAW187&amp;n=232821&amp;date=19.03.2025&amp;dst=100006&amp;field=134" TargetMode = "External"/>
	<Relationship Id="rId16" Type="http://schemas.openxmlformats.org/officeDocument/2006/relationships/hyperlink" Target="https://login.consultant.ru/link/?req=doc&amp;base=RLAW187&amp;n=232821&amp;date=19.03.2025&amp;dst=100006&amp;field=134" TargetMode = "External"/>
	<Relationship Id="rId17" Type="http://schemas.openxmlformats.org/officeDocument/2006/relationships/hyperlink" Target="https://login.consultant.ru/link/?req=doc&amp;base=RLAW187&amp;n=269456&amp;date=19.03.2025&amp;dst=100008&amp;field=13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энергетики и ЖКХ Нижегородской области от 08.04.2019 N Сл-329-74377/19
(ред. от 17.02.2023)
"Об утверждении типологий многоквартирных домов, расположенных на территории Нижегородской области"</dc:title>
  <dcterms:created xsi:type="dcterms:W3CDTF">2025-03-19T11:17:55Z</dcterms:created>
</cp:coreProperties>
</file>